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3C" w:rsidRDefault="00043B3C" w:rsidP="00EA1A31">
      <w:pPr>
        <w:jc w:val="center"/>
        <w:rPr>
          <w:rFonts w:ascii="Calibri" w:hAnsi="Calibri"/>
          <w:b/>
          <w:sz w:val="28"/>
          <w:u w:val="single"/>
        </w:rPr>
      </w:pPr>
      <w:r>
        <w:rPr>
          <w:rFonts w:asciiTheme="minorHAnsi" w:hAnsiTheme="minorHAnsi"/>
          <w:noProof/>
        </w:rPr>
        <w:drawing>
          <wp:inline distT="0" distB="0" distL="0" distR="0" wp14:anchorId="39EBAB97" wp14:editId="212297AC">
            <wp:extent cx="5760720" cy="78785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B3C" w:rsidRDefault="00043B3C" w:rsidP="00EA1A31">
      <w:pPr>
        <w:jc w:val="center"/>
        <w:rPr>
          <w:rFonts w:ascii="Calibri" w:hAnsi="Calibri"/>
          <w:b/>
          <w:sz w:val="28"/>
          <w:u w:val="single"/>
        </w:rPr>
      </w:pPr>
    </w:p>
    <w:p w:rsidR="00043B3C" w:rsidRPr="00043B3C" w:rsidRDefault="00043B3C" w:rsidP="00043B3C">
      <w:pPr>
        <w:jc w:val="right"/>
        <w:rPr>
          <w:rFonts w:ascii="Calibri" w:hAnsi="Calibri"/>
          <w:b/>
          <w:i/>
          <w:sz w:val="22"/>
        </w:rPr>
      </w:pPr>
      <w:r w:rsidRPr="00043B3C">
        <w:rPr>
          <w:rFonts w:ascii="Calibri" w:hAnsi="Calibri"/>
          <w:b/>
          <w:i/>
          <w:sz w:val="22"/>
        </w:rPr>
        <w:t xml:space="preserve">Załącznik nr 3 </w:t>
      </w:r>
    </w:p>
    <w:p w:rsidR="00043B3C" w:rsidRPr="00043B3C" w:rsidRDefault="00043B3C" w:rsidP="00043B3C">
      <w:pPr>
        <w:jc w:val="right"/>
        <w:rPr>
          <w:rFonts w:ascii="Calibri" w:hAnsi="Calibri"/>
          <w:i/>
          <w:sz w:val="22"/>
        </w:rPr>
      </w:pPr>
      <w:r w:rsidRPr="00043B3C">
        <w:rPr>
          <w:rFonts w:ascii="Calibri" w:hAnsi="Calibri"/>
          <w:i/>
          <w:sz w:val="22"/>
        </w:rPr>
        <w:t>do zapytania ofertowego</w:t>
      </w:r>
    </w:p>
    <w:p w:rsidR="00043B3C" w:rsidRDefault="00043B3C" w:rsidP="00EA1A31">
      <w:pPr>
        <w:jc w:val="center"/>
        <w:rPr>
          <w:rFonts w:ascii="Calibri" w:hAnsi="Calibri"/>
          <w:b/>
          <w:sz w:val="28"/>
          <w:u w:val="single"/>
        </w:rPr>
      </w:pPr>
    </w:p>
    <w:p w:rsidR="00043B3C" w:rsidRDefault="00043B3C" w:rsidP="00EA1A31">
      <w:pPr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SPECYFIKACJA TECHNICZNA</w:t>
      </w:r>
    </w:p>
    <w:p w:rsidR="00EA1A31" w:rsidRDefault="00EA1A31" w:rsidP="00043B3C">
      <w:pPr>
        <w:rPr>
          <w:rFonts w:ascii="Calibri" w:hAnsi="Calibri"/>
          <w:b/>
          <w:sz w:val="28"/>
          <w:u w:val="single"/>
        </w:rPr>
      </w:pP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043B3C">
        <w:t>Aplikacja to platforma integrująca usługi społeczne przeznaczone dla Mieszkańców Gminy Kozienice, która ma za zadanie ułatwić im życie.</w:t>
      </w: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043B3C">
        <w:t>Aplikacja jest bezpłatna, dostępna na IOS i Androida.</w:t>
      </w: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043B3C">
        <w:t xml:space="preserve">Dzięki aplikacji można uzyskać informacje, gdzie i u kogo uzyskać wsparcie. </w:t>
      </w: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043B3C">
        <w:t>Składa się z bazy wiedzy, która zawiera wykaz wszystkich placówek z terenu Gminy Kozienice wspierających osoby i rodziny osób potrzebujących pomocy.</w:t>
      </w: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043B3C">
        <w:t>Aplikacja umożliwia dopasowanie miejsca/instytucji do sytuacji, w jakiej aktualnie znajduje się  konkretna osoba wg wielu różnych kategorii i lokalizacji na terenie Gminy Kozienice.</w:t>
      </w: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043B3C">
        <w:t xml:space="preserve">Aplikacja powinna mieć przejrzysty wygląd, przyjemny interfejs, być łatwa i intuicyjna w obsłudze. W aplikacji muszą być zastosowane elementy dostępności cyfrowej. </w:t>
      </w: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043B3C">
        <w:t xml:space="preserve">Aplikacja adresowana jest do wszystkich mieszkańców Gminy Kozienice, którzy potrzebują pomocy bądź zmagają się z problemami. </w:t>
      </w: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043B3C">
        <w:t>Możliwość rozbudowy aplikacji.</w:t>
      </w: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043B3C">
        <w:t>Aplikacja musi działać na telefonie i na tablecie.</w:t>
      </w: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043B3C">
        <w:t>Aplikacja nie wymaga rejestracji użytkownika oraz logowania.</w:t>
      </w: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043B3C">
        <w:t>Aplikacja nie będzie zintegrowana z żadnym systemem zewnętrznym.</w:t>
      </w: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043B3C">
        <w:t>Administrator musi podsiadać dostęp do panelu zarządzania oraz możliwość edytowania treści zawartej w aplikacji.</w:t>
      </w:r>
    </w:p>
    <w:p w:rsidR="00EC7FDE" w:rsidRPr="00043B3C" w:rsidRDefault="00EC7FDE" w:rsidP="00EA1A3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043B3C">
        <w:t>Administrator musi posiadać dostęp do sporządzania raportów i analiz.</w:t>
      </w: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043B3C">
        <w:t xml:space="preserve">Aplikacja będzie posiadała dodatkową funkcję „mapy”, które mają wskazywać lokalizację poszczególnych instytucji.  </w:t>
      </w: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043B3C">
        <w:t xml:space="preserve">Wykonawca w ramach wdrożenia umieści aplikację w sklepach Google Play, </w:t>
      </w:r>
      <w:proofErr w:type="spellStart"/>
      <w:r w:rsidRPr="00043B3C">
        <w:t>App</w:t>
      </w:r>
      <w:proofErr w:type="spellEnd"/>
      <w:r w:rsidRPr="00043B3C">
        <w:t xml:space="preserve"> </w:t>
      </w:r>
      <w:proofErr w:type="spellStart"/>
      <w:r w:rsidRPr="00043B3C">
        <w:t>Store</w:t>
      </w:r>
      <w:proofErr w:type="spellEnd"/>
      <w:r w:rsidRPr="00043B3C">
        <w:t xml:space="preserve"> na osobnych kontach dedykowanych dla Zamawiającego. </w:t>
      </w: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426"/>
        <w:jc w:val="both"/>
      </w:pPr>
      <w:r w:rsidRPr="00043B3C">
        <w:t>Wykonawca zapewni utrzymanie aplikacji mobilnej na platformach dystrybucji minimum do 31.03.2023 r.,</w:t>
      </w:r>
      <w:r w:rsidRPr="00043B3C">
        <w:rPr>
          <w:color w:val="FF0000"/>
        </w:rPr>
        <w:t xml:space="preserve"> </w:t>
      </w:r>
      <w:r w:rsidRPr="00043B3C">
        <w:t>oraz zagwarantuje aktualizację wersji jeśli chodzi o mechanikę działania aplikacji. Koszty związane z utrzymaniem aplikacji na wymienionych platformach po stronie wykonawcy.</w:t>
      </w: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426"/>
        <w:jc w:val="both"/>
      </w:pPr>
      <w:r w:rsidRPr="00043B3C">
        <w:t>System nawigacji aplikacji musi zostać zaprojektowany zgodnie z aktualnymi zasadami tworzenia aplikacji mobilnych.</w:t>
      </w: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426"/>
        <w:jc w:val="both"/>
      </w:pPr>
      <w:r w:rsidRPr="00043B3C">
        <w:t>Nawigacja w aplikacji powinna być intuicyjna oraz ergonomiczna dla użytkownika, zapewniać łatwy dostęp do poszukiwanej treści za pośrednictwem modułów, stanowić przejrzysty i zrozumiały system komunikacji.</w:t>
      </w:r>
    </w:p>
    <w:p w:rsidR="00EA1A31" w:rsidRPr="00043B3C" w:rsidRDefault="00EA1A31" w:rsidP="00EA1A31">
      <w:pPr>
        <w:pStyle w:val="Akapitzlist"/>
        <w:numPr>
          <w:ilvl w:val="0"/>
          <w:numId w:val="1"/>
        </w:numPr>
        <w:spacing w:after="0"/>
        <w:ind w:left="284" w:hanging="426"/>
        <w:jc w:val="both"/>
      </w:pPr>
      <w:r w:rsidRPr="00043B3C">
        <w:t>Wykonawca zobowiązuje się do kompleksowego przygotowania aplikacji: konsultacje z Zamawiającym, opracowanie oprogramowania, stworzenie systemu baz danych na serwerze, stworzenie szaty graficznej aplikacji, wdrożenie aplikacji. Zamawiający zastrzega sobie zmianę nazwy lub konfiguracje nazw dotyczących podstawowych pozycji.</w:t>
      </w:r>
    </w:p>
    <w:p w:rsidR="00EA1A31" w:rsidRPr="00043B3C" w:rsidRDefault="00EA1A31" w:rsidP="00EA1A31">
      <w:pPr>
        <w:pStyle w:val="Akapitzlist"/>
        <w:spacing w:before="240"/>
        <w:ind w:left="284"/>
        <w:jc w:val="both"/>
        <w:rPr>
          <w:u w:val="single"/>
        </w:rPr>
      </w:pPr>
      <w:r w:rsidRPr="00043B3C">
        <w:rPr>
          <w:u w:val="single"/>
        </w:rPr>
        <w:t xml:space="preserve">Szczegółowy zakres prac:  </w:t>
      </w:r>
    </w:p>
    <w:p w:rsidR="00EA1A31" w:rsidRPr="00043B3C" w:rsidRDefault="00EA1A31" w:rsidP="00EA1A31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043B3C">
        <w:t>Stworzenie  aplikacji  na  systemy  Android  oraz  iOS  według  wybranego  przez Zamawiającego projektu.</w:t>
      </w:r>
    </w:p>
    <w:p w:rsidR="00EA1A31" w:rsidRPr="00043B3C" w:rsidRDefault="00EA1A31" w:rsidP="00EA1A31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043B3C">
        <w:lastRenderedPageBreak/>
        <w:t>Przygotowanie 3  propozycji  projektów  graficznych  aplikacji wraz  z nawigacją po aplikacji w ciągu 3 tygodni od podpisania umowy.</w:t>
      </w:r>
    </w:p>
    <w:p w:rsidR="00EA1A31" w:rsidRPr="00043B3C" w:rsidRDefault="00EA1A31" w:rsidP="00EA1A31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043B3C">
        <w:t>Zamawiający przekaże  materiały merytoryczne do weryfikacji i wyboru celem zawarcia ich w aplikacji. Materiał powinien zostać udostępniony w ciągu 7. dni roboczych.</w:t>
      </w:r>
    </w:p>
    <w:p w:rsidR="00EA1A31" w:rsidRPr="00043B3C" w:rsidRDefault="00EA1A31" w:rsidP="00EA1A31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043B3C">
        <w:t>W ciągu 3. dni roboczych od otrzymania propozycji od Wykonawcy, Zamawiający ma prawo przedstawienia uwag. Uwagi powinny zostać uwzględnione w terminie 3. dni roboczych od ich otrzymania. Zamawiający mu</w:t>
      </w:r>
      <w:bookmarkStart w:id="0" w:name="_GoBack"/>
      <w:bookmarkEnd w:id="0"/>
      <w:r w:rsidRPr="00043B3C">
        <w:t xml:space="preserve">si zaakceptować projekt. </w:t>
      </w:r>
    </w:p>
    <w:p w:rsidR="00EA1A31" w:rsidRPr="00043B3C" w:rsidRDefault="00EA1A31" w:rsidP="00EA1A31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043B3C">
        <w:t>Na każdym etapie prac Zamawiający ma prawo żądać przedstawienie postępu z wykonania przedmiotu zamówienia i wnieść uwagi. Wykonawca zobowiązany jest do uwzględnienia uwag zamawiającego w opracowaniu projektów graficznych.</w:t>
      </w:r>
    </w:p>
    <w:p w:rsidR="00EA1A31" w:rsidRPr="00043B3C" w:rsidRDefault="00EA1A31" w:rsidP="00EA1A31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043B3C">
        <w:t>Aplikacja będzie dostosowywać się do wielkości oraz orientacji ekranu.</w:t>
      </w:r>
    </w:p>
    <w:p w:rsidR="00EA1A31" w:rsidRPr="00043B3C" w:rsidRDefault="00EA1A31" w:rsidP="00EA1A31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043B3C">
        <w:t>Przekazanie Zamawiającemu wersji beta do testu i wprowadzenie poprawek.</w:t>
      </w:r>
    </w:p>
    <w:p w:rsidR="00EA1A31" w:rsidRPr="00043B3C" w:rsidRDefault="00EA1A31" w:rsidP="00EA1A31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043B3C">
        <w:t xml:space="preserve">Zamieszczenie aplikacji w wersji docelowej w sklepach Google Play oraz </w:t>
      </w:r>
      <w:proofErr w:type="spellStart"/>
      <w:r w:rsidRPr="00043B3C">
        <w:t>App</w:t>
      </w:r>
      <w:proofErr w:type="spellEnd"/>
      <w:r w:rsidRPr="00043B3C">
        <w:t xml:space="preserve"> </w:t>
      </w:r>
      <w:proofErr w:type="spellStart"/>
      <w:r w:rsidRPr="00043B3C">
        <w:t>Store</w:t>
      </w:r>
      <w:proofErr w:type="spellEnd"/>
      <w:r w:rsidRPr="00043B3C">
        <w:t xml:space="preserve"> po podpisaniu protokołu odbioru.</w:t>
      </w:r>
    </w:p>
    <w:p w:rsidR="00EA1A31" w:rsidRPr="00043B3C" w:rsidRDefault="00EA1A31" w:rsidP="00EA1A31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043B3C">
        <w:t xml:space="preserve">Przekazanie praw autorskich majątkowych do przygotowanych grafik i stworzonych dedykowanych mechanizmów.  </w:t>
      </w:r>
    </w:p>
    <w:p w:rsidR="00EA1A31" w:rsidRPr="00043B3C" w:rsidRDefault="00EA1A31" w:rsidP="00EA1A31">
      <w:pPr>
        <w:pStyle w:val="Akapitzlist"/>
        <w:numPr>
          <w:ilvl w:val="0"/>
          <w:numId w:val="2"/>
        </w:numPr>
        <w:spacing w:after="0"/>
        <w:ind w:left="284" w:hanging="426"/>
        <w:jc w:val="both"/>
      </w:pPr>
      <w:r w:rsidRPr="00043B3C">
        <w:t xml:space="preserve">Wykonawca zobowiązuje  się  w  ramach  zamówionej  usługi  do  serwisowania,  tj.  zapewnienia poprawnego działania aplikacji na urządzeniach mobilnych z najnowszą wersją systemu Android oraz iOS, w okresie minimum 24 miesięcy od dnia odbioru aplikacji. Wykonawca zobowiązany jest do usuwania usterek niespowodowanych przez Zamawiającego w terminie do 48h od zgłoszenia. </w:t>
      </w:r>
    </w:p>
    <w:p w:rsidR="00EA1A31" w:rsidRPr="00043B3C" w:rsidRDefault="00EA1A31" w:rsidP="00EA1A31">
      <w:pPr>
        <w:pStyle w:val="Akapitzlist"/>
        <w:numPr>
          <w:ilvl w:val="0"/>
          <w:numId w:val="2"/>
        </w:numPr>
        <w:spacing w:after="0"/>
        <w:ind w:left="284" w:hanging="426"/>
        <w:jc w:val="both"/>
      </w:pPr>
      <w:r w:rsidRPr="00043B3C">
        <w:rPr>
          <w:rFonts w:cs="Calibri"/>
        </w:rPr>
        <w:t>Wykonawca w ramach aplikacji stworzy również panel administracyjny oraz przeszkoli oddelegowane przez Zamawiającego osoby będące administratorami niniejszej aplikacji.</w:t>
      </w:r>
    </w:p>
    <w:p w:rsidR="00EA1A31" w:rsidRPr="00043B3C" w:rsidRDefault="00EA1A31" w:rsidP="00EA1A31">
      <w:pPr>
        <w:pStyle w:val="Akapitzlist"/>
        <w:numPr>
          <w:ilvl w:val="0"/>
          <w:numId w:val="2"/>
        </w:numPr>
        <w:spacing w:after="0"/>
        <w:ind w:left="284" w:hanging="426"/>
        <w:jc w:val="both"/>
      </w:pPr>
      <w:r w:rsidRPr="00043B3C">
        <w:rPr>
          <w:rFonts w:cs="Calibri"/>
        </w:rPr>
        <w:t xml:space="preserve">Aplikacja będzie ogólnodostępna dla wszystkich użytkowników, których urządzenia spełniają wymagania techniczne i będzie możliwa do pobrania bezpłatnie w Google Play i </w:t>
      </w:r>
      <w:proofErr w:type="spellStart"/>
      <w:r w:rsidRPr="00043B3C">
        <w:rPr>
          <w:rFonts w:cs="Calibri"/>
        </w:rPr>
        <w:t>App</w:t>
      </w:r>
      <w:proofErr w:type="spellEnd"/>
      <w:r w:rsidRPr="00043B3C">
        <w:rPr>
          <w:rFonts w:cs="Calibri"/>
        </w:rPr>
        <w:t xml:space="preserve"> </w:t>
      </w:r>
      <w:proofErr w:type="spellStart"/>
      <w:r w:rsidRPr="00043B3C">
        <w:rPr>
          <w:rFonts w:cs="Calibri"/>
        </w:rPr>
        <w:t>Store</w:t>
      </w:r>
      <w:proofErr w:type="spellEnd"/>
      <w:r w:rsidRPr="00043B3C">
        <w:rPr>
          <w:rFonts w:cs="Calibri"/>
        </w:rPr>
        <w:t>.</w:t>
      </w:r>
    </w:p>
    <w:p w:rsidR="00EA1A31" w:rsidRPr="00043B3C" w:rsidRDefault="00EA1A31" w:rsidP="00EA1A31">
      <w:pPr>
        <w:pStyle w:val="Akapitzlist"/>
        <w:numPr>
          <w:ilvl w:val="0"/>
          <w:numId w:val="2"/>
        </w:numPr>
        <w:spacing w:after="0"/>
        <w:ind w:left="284" w:hanging="426"/>
        <w:jc w:val="both"/>
      </w:pPr>
      <w:r w:rsidRPr="00043B3C">
        <w:rPr>
          <w:rFonts w:cs="Calibri"/>
        </w:rPr>
        <w:t xml:space="preserve">Interfejs aplikacji powinien być atrakcyjny wizualnie i estetycznie, przejrzysty i czytelny. </w:t>
      </w:r>
    </w:p>
    <w:p w:rsidR="00EA1A31" w:rsidRPr="00043B3C" w:rsidRDefault="00EA1A31" w:rsidP="00EA1A31">
      <w:pPr>
        <w:pStyle w:val="Akapitzlist"/>
        <w:numPr>
          <w:ilvl w:val="0"/>
          <w:numId w:val="2"/>
        </w:numPr>
        <w:spacing w:after="0"/>
        <w:ind w:left="284" w:hanging="426"/>
        <w:jc w:val="both"/>
      </w:pPr>
      <w:r w:rsidRPr="00043B3C">
        <w:rPr>
          <w:rFonts w:cs="Calibri"/>
        </w:rPr>
        <w:t xml:space="preserve">Podstawowe elementy szaty graficznej: strona startowa aplikacji; ikony ekranów głównych charakterystyczne dla poszczególnych modułów; listy zawierające element graficzny (ikona, zdjęcie, itp.) oraz tekst; strony prezentacji poszczególnych treści, zawierające elementy graficzne, tekstowe, mapowe, multimedialne, </w:t>
      </w:r>
      <w:proofErr w:type="spellStart"/>
      <w:r w:rsidRPr="00043B3C">
        <w:rPr>
          <w:rFonts w:cs="Calibri"/>
        </w:rPr>
        <w:t>itp</w:t>
      </w:r>
      <w:proofErr w:type="spellEnd"/>
      <w:r w:rsidRPr="00043B3C">
        <w:rPr>
          <w:rFonts w:cs="Calibri"/>
        </w:rPr>
        <w:t>; elementy nawigacyjne; inne niezbędne dla zapewnienia przejrzystości prezentowanych informacji i łatwości użytkowania aplikacji.</w:t>
      </w:r>
    </w:p>
    <w:p w:rsidR="00EA1A31" w:rsidRPr="00043B3C" w:rsidRDefault="00EA1A31" w:rsidP="00EA1A31">
      <w:pPr>
        <w:pStyle w:val="Akapitzlist"/>
        <w:numPr>
          <w:ilvl w:val="0"/>
          <w:numId w:val="2"/>
        </w:numPr>
        <w:spacing w:after="0"/>
        <w:ind w:left="284" w:hanging="426"/>
        <w:jc w:val="both"/>
      </w:pPr>
      <w:r w:rsidRPr="00043B3C">
        <w:rPr>
          <w:rFonts w:cs="Calibri"/>
        </w:rPr>
        <w:t>Wykonawca przekaże zamawiającemu wersje bazowe wszystkich elementów graficznych zastosowanych w projektach, umożliwiające tworzenie na ich podstawie kolejnych elementów.</w:t>
      </w:r>
    </w:p>
    <w:p w:rsidR="00EA1A31" w:rsidRPr="00043B3C" w:rsidRDefault="00EA1A31" w:rsidP="00EA1A31">
      <w:pPr>
        <w:jc w:val="both"/>
        <w:rPr>
          <w:rFonts w:ascii="Calibri" w:hAnsi="Calibri"/>
          <w:sz w:val="22"/>
          <w:szCs w:val="22"/>
        </w:rPr>
      </w:pPr>
    </w:p>
    <w:p w:rsidR="00B11737" w:rsidRPr="00043B3C" w:rsidRDefault="000216B1">
      <w:pPr>
        <w:rPr>
          <w:sz w:val="22"/>
          <w:szCs w:val="22"/>
        </w:rPr>
      </w:pPr>
    </w:p>
    <w:sectPr w:rsidR="00B11737" w:rsidRPr="0004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8B9"/>
    <w:multiLevelType w:val="multilevel"/>
    <w:tmpl w:val="E68C17F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AD123DA"/>
    <w:multiLevelType w:val="multilevel"/>
    <w:tmpl w:val="23304E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31"/>
    <w:rsid w:val="000216B1"/>
    <w:rsid w:val="00043B3C"/>
    <w:rsid w:val="00555E49"/>
    <w:rsid w:val="00D35610"/>
    <w:rsid w:val="00EA1690"/>
    <w:rsid w:val="00EA1A31"/>
    <w:rsid w:val="00E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E24B8-8070-4271-9938-A5A49680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1A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A1A31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E4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E4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Kamela</dc:creator>
  <cp:keywords/>
  <dc:description/>
  <cp:lastModifiedBy>Elżbieta Kamela</cp:lastModifiedBy>
  <cp:revision>2</cp:revision>
  <cp:lastPrinted>2021-06-30T11:31:00Z</cp:lastPrinted>
  <dcterms:created xsi:type="dcterms:W3CDTF">2021-06-30T13:07:00Z</dcterms:created>
  <dcterms:modified xsi:type="dcterms:W3CDTF">2021-06-30T13:07:00Z</dcterms:modified>
</cp:coreProperties>
</file>